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E5EA" w14:textId="77777777" w:rsidR="000B08DD" w:rsidRDefault="0046652E">
      <w:pPr>
        <w:pStyle w:val="Heading2"/>
        <w:spacing w:before="39"/>
        <w:ind w:left="3315" w:right="3214"/>
        <w:jc w:val="center"/>
      </w:pPr>
      <w:r>
        <w:rPr>
          <w:color w:val="FF0000"/>
        </w:rPr>
        <w:t>IMPORTANT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INFORMATION: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READ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COMPLETELY</w:t>
      </w:r>
    </w:p>
    <w:p w14:paraId="6A23E5EB" w14:textId="77777777" w:rsidR="000B08DD" w:rsidRDefault="000B08DD">
      <w:pPr>
        <w:pStyle w:val="BodyText"/>
        <w:spacing w:before="2"/>
        <w:ind w:left="0"/>
        <w:rPr>
          <w:b/>
          <w:sz w:val="10"/>
        </w:rPr>
      </w:pPr>
    </w:p>
    <w:p w14:paraId="6A23E5EC" w14:textId="5D8E3A50" w:rsidR="000B08DD" w:rsidRDefault="005057FE">
      <w:pPr>
        <w:pStyle w:val="BodyText"/>
        <w:spacing w:before="56"/>
        <w:ind w:left="119"/>
      </w:pPr>
      <w:r>
        <w:t>October</w:t>
      </w:r>
      <w:r w:rsidR="0046652E">
        <w:rPr>
          <w:spacing w:val="-7"/>
        </w:rPr>
        <w:t xml:space="preserve"> </w:t>
      </w:r>
      <w:r w:rsidR="0046652E">
        <w:rPr>
          <w:spacing w:val="-4"/>
        </w:rPr>
        <w:t>2022</w:t>
      </w:r>
    </w:p>
    <w:p w14:paraId="6A23E5ED" w14:textId="77777777" w:rsidR="000B08DD" w:rsidRDefault="0046652E">
      <w:pPr>
        <w:pStyle w:val="Heading2"/>
      </w:pPr>
      <w:r>
        <w:t>Food</w:t>
      </w:r>
      <w:r>
        <w:rPr>
          <w:spacing w:val="-5"/>
        </w:rPr>
        <w:t xml:space="preserve"> </w:t>
      </w:r>
      <w:r>
        <w:t>Lifeline</w:t>
      </w:r>
      <w:r>
        <w:rPr>
          <w:spacing w:val="-4"/>
        </w:rPr>
        <w:t xml:space="preserve"> </w:t>
      </w:r>
      <w:r>
        <w:rPr>
          <w:spacing w:val="-2"/>
        </w:rPr>
        <w:t>Volunteers:</w:t>
      </w:r>
    </w:p>
    <w:p w14:paraId="6A23E5EE" w14:textId="77777777" w:rsidR="000B08DD" w:rsidRDefault="0046652E">
      <w:pPr>
        <w:pStyle w:val="BodyText"/>
        <w:spacing w:before="180" w:line="259" w:lineRule="auto"/>
        <w:ind w:left="119" w:right="149"/>
        <w:jc w:val="both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volunteer</w:t>
      </w:r>
      <w:r>
        <w:rPr>
          <w:spacing w:val="-5"/>
        </w:rPr>
        <w:t xml:space="preserve"> </w:t>
      </w:r>
      <w:r>
        <w:t>shift.</w:t>
      </w:r>
      <w:r>
        <w:rPr>
          <w:spacing w:val="-2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in the community increases</w:t>
      </w:r>
      <w:r>
        <w:rPr>
          <w:spacing w:val="-1"/>
        </w:rPr>
        <w:t xml:space="preserve"> </w:t>
      </w:r>
      <w:r>
        <w:t>your risk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to coronavirus</w:t>
      </w:r>
      <w:r>
        <w:rPr>
          <w:spacing w:val="-1"/>
        </w:rPr>
        <w:t xml:space="preserve"> </w:t>
      </w:r>
      <w:r>
        <w:t>Covid-19. To limit</w:t>
      </w:r>
      <w:r>
        <w:rPr>
          <w:spacing w:val="-1"/>
        </w:rPr>
        <w:t xml:space="preserve"> </w:t>
      </w:r>
      <w:r>
        <w:t>the risk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exposure for all,</w:t>
      </w:r>
      <w:r>
        <w:rPr>
          <w:spacing w:val="-4"/>
        </w:rPr>
        <w:t xml:space="preserve"> </w:t>
      </w:r>
      <w:r>
        <w:t>we ask you to answer and comply with the following precautions:</w:t>
      </w:r>
    </w:p>
    <w:p w14:paraId="6A23E5EF" w14:textId="77777777" w:rsidR="000B08DD" w:rsidRDefault="0046652E">
      <w:pPr>
        <w:pStyle w:val="BodyText"/>
        <w:spacing w:before="160" w:line="259" w:lineRule="auto"/>
        <w:ind w:left="119" w:right="148"/>
        <w:jc w:val="both"/>
      </w:pPr>
      <w:r>
        <w:t>Anyone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experienced</w:t>
      </w:r>
      <w:r>
        <w:rPr>
          <w:spacing w:val="-3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(fever,</w:t>
      </w:r>
      <w:r>
        <w:rPr>
          <w:spacing w:val="-2"/>
        </w:rPr>
        <w:t xml:space="preserve"> </w:t>
      </w:r>
      <w:r>
        <w:t>cough,</w:t>
      </w:r>
      <w:r>
        <w:rPr>
          <w:spacing w:val="-2"/>
        </w:rPr>
        <w:t xml:space="preserve"> </w:t>
      </w:r>
      <w:r>
        <w:t>shortness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breath,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respiratory</w:t>
      </w:r>
      <w:r>
        <w:rPr>
          <w:spacing w:val="-1"/>
        </w:rPr>
        <w:t xml:space="preserve"> </w:t>
      </w:r>
      <w:r>
        <w:t>issues)</w:t>
      </w:r>
      <w:r>
        <w:rPr>
          <w:spacing w:val="-4"/>
        </w:rPr>
        <w:t xml:space="preserve"> </w:t>
      </w:r>
      <w:r>
        <w:t>or has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these symptoms</w:t>
      </w:r>
      <w:r>
        <w:rPr>
          <w:spacing w:val="-3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suspected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confirmed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Covid-19)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past five days will not be permitted to volunteer at this time.</w:t>
      </w:r>
    </w:p>
    <w:p w14:paraId="6A23E5F0" w14:textId="77777777" w:rsidR="000B08DD" w:rsidRDefault="0046652E">
      <w:pPr>
        <w:pStyle w:val="BodyText"/>
        <w:spacing w:before="159" w:line="259" w:lineRule="auto"/>
        <w:ind w:left="119" w:right="106"/>
        <w:jc w:val="both"/>
      </w:pPr>
      <w:r>
        <w:t>Although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 not</w:t>
      </w:r>
      <w:r>
        <w:rPr>
          <w:spacing w:val="-3"/>
        </w:rPr>
        <w:t xml:space="preserve"> </w:t>
      </w:r>
      <w:r>
        <w:t>currently requiring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verifying</w:t>
      </w:r>
      <w:r>
        <w:rPr>
          <w:spacing w:val="-4"/>
        </w:rPr>
        <w:t xml:space="preserve"> </w:t>
      </w:r>
      <w:r>
        <w:t>vaccination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resu</w:t>
      </w:r>
      <w:r>
        <w:t>lts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volunteering,</w:t>
      </w:r>
      <w:r>
        <w:rPr>
          <w:spacing w:val="-1"/>
        </w:rPr>
        <w:t xml:space="preserve"> </w:t>
      </w:r>
      <w:r>
        <w:t>we encourage all volunteers to receive COVID-19 vaccinations and boosters.</w:t>
      </w:r>
    </w:p>
    <w:p w14:paraId="6A23E5F1" w14:textId="77777777" w:rsidR="000B08DD" w:rsidRDefault="0046652E">
      <w:pPr>
        <w:pStyle w:val="BodyText"/>
        <w:spacing w:before="159" w:line="259" w:lineRule="auto"/>
        <w:ind w:left="119" w:right="50"/>
      </w:pPr>
      <w:r>
        <w:t>We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volunteers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(due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condition)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consult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physician and evaluate the risks before volunteering.</w:t>
      </w:r>
    </w:p>
    <w:p w14:paraId="6A23E5F2" w14:textId="77777777" w:rsidR="000B08DD" w:rsidRDefault="0046652E">
      <w:pPr>
        <w:pStyle w:val="Heading1"/>
      </w:pPr>
      <w:r>
        <w:t>Please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rPr>
          <w:spacing w:val="-2"/>
        </w:rPr>
        <w:t>below:</w:t>
      </w:r>
    </w:p>
    <w:p w14:paraId="6A23E5F3" w14:textId="77777777" w:rsidR="000B08DD" w:rsidRDefault="0046652E">
      <w:pPr>
        <w:pStyle w:val="ListParagraph"/>
        <w:numPr>
          <w:ilvl w:val="0"/>
          <w:numId w:val="1"/>
        </w:numPr>
        <w:tabs>
          <w:tab w:val="left" w:pos="841"/>
        </w:tabs>
        <w:spacing w:before="185"/>
        <w:jc w:val="both"/>
        <w:rPr>
          <w:rFonts w:ascii="Symbol" w:hAnsi="Symbol"/>
        </w:rPr>
      </w:pP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diagnosed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days?</w:t>
      </w:r>
    </w:p>
    <w:p w14:paraId="6A23E5F4" w14:textId="77777777" w:rsidR="000B08DD" w:rsidRDefault="0046652E">
      <w:pPr>
        <w:pStyle w:val="ListParagraph"/>
        <w:numPr>
          <w:ilvl w:val="0"/>
          <w:numId w:val="1"/>
        </w:numPr>
        <w:tabs>
          <w:tab w:val="left" w:pos="841"/>
        </w:tabs>
        <w:spacing w:line="259" w:lineRule="auto"/>
        <w:ind w:right="144" w:hanging="360"/>
        <w:jc w:val="both"/>
        <w:rPr>
          <w:rFonts w:ascii="Symbol" w:hAnsi="Symbol"/>
        </w:rPr>
      </w:pPr>
      <w:r>
        <w:t>Are you</w:t>
      </w:r>
      <w:r>
        <w:rPr>
          <w:spacing w:val="-2"/>
        </w:rPr>
        <w:t xml:space="preserve"> </w:t>
      </w:r>
      <w:r>
        <w:t>currently,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last 72 hours,</w:t>
      </w:r>
      <w:r>
        <w:rPr>
          <w:spacing w:val="-3"/>
        </w:rPr>
        <w:t xml:space="preserve"> </w:t>
      </w:r>
      <w:r>
        <w:t>experienced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cannot attribute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 health</w:t>
      </w:r>
      <w:r>
        <w:rPr>
          <w:spacing w:val="-3"/>
        </w:rPr>
        <w:t xml:space="preserve"> </w:t>
      </w:r>
      <w:r>
        <w:t xml:space="preserve">condition? </w:t>
      </w:r>
      <w:r>
        <w:rPr>
          <w:i/>
        </w:rPr>
        <w:t>Fever,</w:t>
      </w:r>
      <w:r>
        <w:rPr>
          <w:i/>
          <w:spacing w:val="-2"/>
        </w:rPr>
        <w:t xml:space="preserve"> </w:t>
      </w:r>
      <w:r>
        <w:rPr>
          <w:i/>
        </w:rPr>
        <w:t>chills, cough, shortness of breath,</w:t>
      </w:r>
      <w:r>
        <w:rPr>
          <w:i/>
          <w:spacing w:val="-2"/>
        </w:rPr>
        <w:t xml:space="preserve"> </w:t>
      </w:r>
      <w:r>
        <w:rPr>
          <w:i/>
        </w:rPr>
        <w:t>sore throat, new loss of</w:t>
      </w:r>
      <w:r>
        <w:rPr>
          <w:i/>
          <w:spacing w:val="-3"/>
        </w:rPr>
        <w:t xml:space="preserve"> </w:t>
      </w:r>
      <w:r>
        <w:rPr>
          <w:i/>
        </w:rPr>
        <w:t>smell or taste, nausea, diarrhea, or vomiting</w:t>
      </w:r>
    </w:p>
    <w:p w14:paraId="6A23E5F5" w14:textId="77777777" w:rsidR="000B08DD" w:rsidRDefault="0046652E">
      <w:pPr>
        <w:pStyle w:val="ListParagraph"/>
        <w:numPr>
          <w:ilvl w:val="0"/>
          <w:numId w:val="1"/>
        </w:numPr>
        <w:tabs>
          <w:tab w:val="left" w:pos="841"/>
        </w:tabs>
        <w:spacing w:before="0" w:line="256" w:lineRule="auto"/>
        <w:ind w:right="160" w:hanging="360"/>
        <w:jc w:val="both"/>
        <w:rPr>
          <w:rFonts w:ascii="Symbol" w:hAnsi="Symbol"/>
        </w:rPr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what's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100.4)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(without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medicine that reduces fever)?</w:t>
      </w:r>
    </w:p>
    <w:p w14:paraId="6A23E5F6" w14:textId="77777777" w:rsidR="000B08DD" w:rsidRDefault="0046652E">
      <w:pPr>
        <w:pStyle w:val="ListParagraph"/>
        <w:numPr>
          <w:ilvl w:val="0"/>
          <w:numId w:val="1"/>
        </w:numPr>
        <w:tabs>
          <w:tab w:val="left" w:pos="841"/>
        </w:tabs>
        <w:spacing w:before="3" w:line="259" w:lineRule="auto"/>
        <w:ind w:right="458" w:hanging="360"/>
        <w:jc w:val="both"/>
        <w:rPr>
          <w:rFonts w:ascii="Symbol" w:hAnsi="Symbol"/>
        </w:rPr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muscle</w:t>
      </w:r>
      <w:r>
        <w:rPr>
          <w:spacing w:val="-1"/>
        </w:rPr>
        <w:t xml:space="preserve"> </w:t>
      </w:r>
      <w:r>
        <w:t>aches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attribute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activity (such as physical exercise)?</w:t>
      </w:r>
    </w:p>
    <w:p w14:paraId="6A23E5F7" w14:textId="77777777" w:rsidR="000B08DD" w:rsidRDefault="000B08DD">
      <w:pPr>
        <w:pStyle w:val="BodyText"/>
        <w:spacing w:before="8"/>
        <w:ind w:left="0"/>
        <w:rPr>
          <w:sz w:val="23"/>
        </w:rPr>
      </w:pPr>
    </w:p>
    <w:p w14:paraId="6A23E5F8" w14:textId="77777777" w:rsidR="000B08DD" w:rsidRDefault="0046652E">
      <w:pPr>
        <w:ind w:left="480"/>
        <w:rPr>
          <w:i/>
        </w:rPr>
      </w:pPr>
      <w:r>
        <w:rPr>
          <w:b/>
        </w:rPr>
        <w:t>NOTE:</w:t>
      </w:r>
      <w:r>
        <w:rPr>
          <w:b/>
          <w:spacing w:val="-7"/>
        </w:rPr>
        <w:t xml:space="preserve"> </w:t>
      </w:r>
      <w:r>
        <w:rPr>
          <w:i/>
        </w:rPr>
        <w:t>All</w:t>
      </w:r>
      <w:r>
        <w:rPr>
          <w:i/>
          <w:spacing w:val="-3"/>
        </w:rPr>
        <w:t xml:space="preserve"> </w:t>
      </w:r>
      <w:r>
        <w:rPr>
          <w:i/>
        </w:rPr>
        <w:t>volunteers</w:t>
      </w:r>
      <w:r>
        <w:rPr>
          <w:i/>
          <w:spacing w:val="-2"/>
        </w:rPr>
        <w:t xml:space="preserve"> </w:t>
      </w:r>
      <w:r>
        <w:rPr>
          <w:b/>
          <w:i/>
        </w:rPr>
        <w:t>MUST</w:t>
      </w:r>
      <w:r>
        <w:rPr>
          <w:b/>
          <w:i/>
          <w:spacing w:val="-5"/>
        </w:rPr>
        <w:t xml:space="preserve"> </w:t>
      </w:r>
      <w:r>
        <w:rPr>
          <w:i/>
        </w:rPr>
        <w:t>answer</w:t>
      </w:r>
      <w:r>
        <w:rPr>
          <w:i/>
          <w:spacing w:val="-4"/>
        </w:rPr>
        <w:t xml:space="preserve"> </w:t>
      </w:r>
      <w:r>
        <w:rPr>
          <w:i/>
        </w:rPr>
        <w:t>“no”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all</w:t>
      </w:r>
      <w:r>
        <w:rPr>
          <w:i/>
          <w:spacing w:val="-4"/>
        </w:rPr>
        <w:t xml:space="preserve"> </w:t>
      </w:r>
      <w:r>
        <w:rPr>
          <w:i/>
        </w:rPr>
        <w:t>questions</w:t>
      </w:r>
      <w:r>
        <w:rPr>
          <w:i/>
          <w:spacing w:val="-2"/>
        </w:rPr>
        <w:t xml:space="preserve"> </w:t>
      </w:r>
      <w:r>
        <w:rPr>
          <w:i/>
        </w:rPr>
        <w:t>above</w:t>
      </w:r>
      <w:r>
        <w:rPr>
          <w:i/>
          <w:spacing w:val="-3"/>
        </w:rPr>
        <w:t xml:space="preserve"> </w:t>
      </w:r>
      <w:r>
        <w:rPr>
          <w:i/>
        </w:rPr>
        <w:t>before</w:t>
      </w:r>
      <w:r>
        <w:rPr>
          <w:i/>
          <w:spacing w:val="-4"/>
        </w:rPr>
        <w:t xml:space="preserve"> </w:t>
      </w:r>
      <w:r>
        <w:rPr>
          <w:i/>
        </w:rPr>
        <w:t>being</w:t>
      </w:r>
      <w:r>
        <w:rPr>
          <w:i/>
          <w:spacing w:val="-4"/>
        </w:rPr>
        <w:t xml:space="preserve"> </w:t>
      </w:r>
      <w:r>
        <w:rPr>
          <w:i/>
        </w:rPr>
        <w:t>able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volunteer.</w:t>
      </w:r>
    </w:p>
    <w:p w14:paraId="6A23E5F9" w14:textId="77777777" w:rsidR="000B08DD" w:rsidRDefault="0046652E">
      <w:pPr>
        <w:pStyle w:val="Heading1"/>
        <w:spacing w:before="183"/>
      </w:pPr>
      <w:r>
        <w:t>Volunteers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rPr>
          <w:spacing w:val="-2"/>
        </w:rPr>
        <w:t>requirements:</w:t>
      </w:r>
    </w:p>
    <w:p w14:paraId="6A23E5FA" w14:textId="77777777" w:rsidR="000B08DD" w:rsidRDefault="0046652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82"/>
        <w:ind w:hanging="360"/>
        <w:rPr>
          <w:rFonts w:ascii="Symbol" w:hAnsi="Symbol"/>
          <w:sz w:val="20"/>
        </w:rPr>
      </w:pPr>
      <w:r>
        <w:t>Wash</w:t>
      </w:r>
      <w:r>
        <w:rPr>
          <w:spacing w:val="-6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beginning,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shift</w:t>
      </w:r>
      <w:r>
        <w:rPr>
          <w:spacing w:val="-3"/>
        </w:rPr>
        <w:t xml:space="preserve"> </w:t>
      </w:r>
      <w:hyperlink r:id="rId5">
        <w:r>
          <w:rPr>
            <w:color w:val="0562C1"/>
            <w:spacing w:val="-2"/>
            <w:u w:val="single" w:color="0562C1"/>
          </w:rPr>
          <w:t>cdc.gov/handwashing/index.html</w:t>
        </w:r>
        <w:r>
          <w:rPr>
            <w:spacing w:val="-2"/>
          </w:rPr>
          <w:t>.</w:t>
        </w:r>
      </w:hyperlink>
    </w:p>
    <w:p w14:paraId="6A23E5FB" w14:textId="77777777" w:rsidR="000B08DD" w:rsidRDefault="0046652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0"/>
        <w:rPr>
          <w:rFonts w:ascii="Symbol" w:hAnsi="Symbol"/>
          <w:sz w:val="20"/>
        </w:rPr>
      </w:pPr>
      <w:r>
        <w:t>Wear</w:t>
      </w:r>
      <w:r>
        <w:rPr>
          <w:spacing w:val="-6"/>
        </w:rPr>
        <w:t xml:space="preserve"> </w:t>
      </w:r>
      <w:r>
        <w:t>gloves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gloves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restroom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touching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face.</w:t>
      </w:r>
    </w:p>
    <w:p w14:paraId="1240C445" w14:textId="4F9D5788" w:rsidR="0046652E" w:rsidRPr="0046652E" w:rsidRDefault="0046652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9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M</w:t>
      </w:r>
      <w:r w:rsidRPr="0046652E">
        <w:rPr>
          <w:rFonts w:asciiTheme="minorHAnsi" w:hAnsiTheme="minorHAnsi" w:cstheme="minorHAnsi"/>
          <w:color w:val="000000"/>
          <w:shd w:val="clear" w:color="auto" w:fill="FFFFFF"/>
        </w:rPr>
        <w:t xml:space="preserve">asks and face coverings are optional for volunteers and staff. </w:t>
      </w:r>
    </w:p>
    <w:p w14:paraId="6A23E5FD" w14:textId="7ED025A2" w:rsidR="000B08DD" w:rsidRPr="0046652E" w:rsidRDefault="0046652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9"/>
        <w:ind w:hanging="360"/>
        <w:rPr>
          <w:rFonts w:asciiTheme="minorHAnsi" w:hAnsiTheme="minorHAnsi" w:cstheme="minorHAnsi"/>
          <w:sz w:val="20"/>
        </w:rPr>
      </w:pPr>
      <w:r w:rsidRPr="0046652E">
        <w:rPr>
          <w:rFonts w:asciiTheme="minorHAnsi" w:hAnsiTheme="minorHAnsi" w:cstheme="minorHAnsi"/>
        </w:rPr>
        <w:t>Notify</w:t>
      </w:r>
      <w:r w:rsidRPr="0046652E">
        <w:rPr>
          <w:rFonts w:asciiTheme="minorHAnsi" w:hAnsiTheme="minorHAnsi" w:cstheme="minorHAnsi"/>
          <w:spacing w:val="-8"/>
        </w:rPr>
        <w:t xml:space="preserve"> </w:t>
      </w:r>
      <w:r w:rsidRPr="0046652E">
        <w:rPr>
          <w:rFonts w:asciiTheme="minorHAnsi" w:hAnsiTheme="minorHAnsi" w:cstheme="minorHAnsi"/>
        </w:rPr>
        <w:t>staff</w:t>
      </w:r>
      <w:r w:rsidRPr="0046652E">
        <w:rPr>
          <w:rFonts w:asciiTheme="minorHAnsi" w:hAnsiTheme="minorHAnsi" w:cstheme="minorHAnsi"/>
          <w:spacing w:val="-3"/>
        </w:rPr>
        <w:t xml:space="preserve"> </w:t>
      </w:r>
      <w:r w:rsidRPr="0046652E">
        <w:rPr>
          <w:rFonts w:asciiTheme="minorHAnsi" w:hAnsiTheme="minorHAnsi" w:cstheme="minorHAnsi"/>
        </w:rPr>
        <w:t>if</w:t>
      </w:r>
      <w:r w:rsidRPr="0046652E">
        <w:rPr>
          <w:rFonts w:asciiTheme="minorHAnsi" w:hAnsiTheme="minorHAnsi" w:cstheme="minorHAnsi"/>
          <w:spacing w:val="-6"/>
        </w:rPr>
        <w:t xml:space="preserve"> </w:t>
      </w:r>
      <w:r w:rsidRPr="0046652E">
        <w:rPr>
          <w:rFonts w:asciiTheme="minorHAnsi" w:hAnsiTheme="minorHAnsi" w:cstheme="minorHAnsi"/>
        </w:rPr>
        <w:t>symptomatic</w:t>
      </w:r>
      <w:r w:rsidRPr="0046652E">
        <w:rPr>
          <w:rFonts w:asciiTheme="minorHAnsi" w:hAnsiTheme="minorHAnsi" w:cstheme="minorHAnsi"/>
          <w:spacing w:val="-5"/>
        </w:rPr>
        <w:t xml:space="preserve"> </w:t>
      </w:r>
      <w:r w:rsidRPr="0046652E">
        <w:rPr>
          <w:rFonts w:asciiTheme="minorHAnsi" w:hAnsiTheme="minorHAnsi" w:cstheme="minorHAnsi"/>
        </w:rPr>
        <w:t>during</w:t>
      </w:r>
      <w:r w:rsidRPr="0046652E">
        <w:rPr>
          <w:rFonts w:asciiTheme="minorHAnsi" w:hAnsiTheme="minorHAnsi" w:cstheme="minorHAnsi"/>
          <w:spacing w:val="-5"/>
        </w:rPr>
        <w:t xml:space="preserve"> </w:t>
      </w:r>
      <w:r w:rsidRPr="0046652E">
        <w:rPr>
          <w:rFonts w:asciiTheme="minorHAnsi" w:hAnsiTheme="minorHAnsi" w:cstheme="minorHAnsi"/>
        </w:rPr>
        <w:t>your</w:t>
      </w:r>
      <w:r w:rsidRPr="0046652E">
        <w:rPr>
          <w:rFonts w:asciiTheme="minorHAnsi" w:hAnsiTheme="minorHAnsi" w:cstheme="minorHAnsi"/>
          <w:spacing w:val="-3"/>
        </w:rPr>
        <w:t xml:space="preserve"> </w:t>
      </w:r>
      <w:r w:rsidRPr="0046652E">
        <w:rPr>
          <w:rFonts w:asciiTheme="minorHAnsi" w:hAnsiTheme="minorHAnsi" w:cstheme="minorHAnsi"/>
        </w:rPr>
        <w:t>shift</w:t>
      </w:r>
      <w:r w:rsidRPr="0046652E">
        <w:rPr>
          <w:rFonts w:asciiTheme="minorHAnsi" w:hAnsiTheme="minorHAnsi" w:cstheme="minorHAnsi"/>
          <w:spacing w:val="-5"/>
        </w:rPr>
        <w:t xml:space="preserve"> </w:t>
      </w:r>
      <w:r w:rsidRPr="0046652E">
        <w:rPr>
          <w:rFonts w:asciiTheme="minorHAnsi" w:hAnsiTheme="minorHAnsi" w:cstheme="minorHAnsi"/>
        </w:rPr>
        <w:t>or</w:t>
      </w:r>
      <w:r w:rsidRPr="0046652E">
        <w:rPr>
          <w:rFonts w:asciiTheme="minorHAnsi" w:hAnsiTheme="minorHAnsi" w:cstheme="minorHAnsi"/>
          <w:spacing w:val="-5"/>
        </w:rPr>
        <w:t xml:space="preserve"> </w:t>
      </w:r>
      <w:r w:rsidRPr="0046652E">
        <w:rPr>
          <w:rFonts w:asciiTheme="minorHAnsi" w:hAnsiTheme="minorHAnsi" w:cstheme="minorHAnsi"/>
        </w:rPr>
        <w:t>call</w:t>
      </w:r>
      <w:r w:rsidRPr="0046652E">
        <w:rPr>
          <w:rFonts w:asciiTheme="minorHAnsi" w:hAnsiTheme="minorHAnsi" w:cstheme="minorHAnsi"/>
          <w:spacing w:val="-4"/>
        </w:rPr>
        <w:t xml:space="preserve"> </w:t>
      </w:r>
      <w:r w:rsidRPr="0046652E">
        <w:rPr>
          <w:rFonts w:asciiTheme="minorHAnsi" w:hAnsiTheme="minorHAnsi" w:cstheme="minorHAnsi"/>
        </w:rPr>
        <w:t>(206)</w:t>
      </w:r>
      <w:r w:rsidRPr="0046652E">
        <w:rPr>
          <w:rFonts w:asciiTheme="minorHAnsi" w:hAnsiTheme="minorHAnsi" w:cstheme="minorHAnsi"/>
          <w:spacing w:val="-5"/>
        </w:rPr>
        <w:t xml:space="preserve"> </w:t>
      </w:r>
      <w:r w:rsidRPr="0046652E">
        <w:rPr>
          <w:rFonts w:asciiTheme="minorHAnsi" w:hAnsiTheme="minorHAnsi" w:cstheme="minorHAnsi"/>
        </w:rPr>
        <w:t>545-6600</w:t>
      </w:r>
      <w:r w:rsidRPr="0046652E">
        <w:rPr>
          <w:rFonts w:asciiTheme="minorHAnsi" w:hAnsiTheme="minorHAnsi" w:cstheme="minorHAnsi"/>
          <w:spacing w:val="-2"/>
        </w:rPr>
        <w:t xml:space="preserve"> </w:t>
      </w:r>
      <w:r w:rsidRPr="0046652E">
        <w:rPr>
          <w:rFonts w:asciiTheme="minorHAnsi" w:hAnsiTheme="minorHAnsi" w:cstheme="minorHAnsi"/>
        </w:rPr>
        <w:t>following</w:t>
      </w:r>
      <w:r w:rsidRPr="0046652E">
        <w:rPr>
          <w:rFonts w:asciiTheme="minorHAnsi" w:hAnsiTheme="minorHAnsi" w:cstheme="minorHAnsi"/>
          <w:spacing w:val="-4"/>
        </w:rPr>
        <w:t xml:space="preserve"> </w:t>
      </w:r>
      <w:r w:rsidRPr="0046652E">
        <w:rPr>
          <w:rFonts w:asciiTheme="minorHAnsi" w:hAnsiTheme="minorHAnsi" w:cstheme="minorHAnsi"/>
        </w:rPr>
        <w:t>your</w:t>
      </w:r>
      <w:r w:rsidRPr="0046652E">
        <w:rPr>
          <w:rFonts w:asciiTheme="minorHAnsi" w:hAnsiTheme="minorHAnsi" w:cstheme="minorHAnsi"/>
          <w:spacing w:val="-5"/>
        </w:rPr>
        <w:t xml:space="preserve"> </w:t>
      </w:r>
      <w:r w:rsidRPr="0046652E">
        <w:rPr>
          <w:rFonts w:asciiTheme="minorHAnsi" w:hAnsiTheme="minorHAnsi" w:cstheme="minorHAnsi"/>
          <w:spacing w:val="-2"/>
        </w:rPr>
        <w:t>shift.</w:t>
      </w:r>
    </w:p>
    <w:p w14:paraId="6A23E5FE" w14:textId="77777777" w:rsidR="000B08DD" w:rsidRDefault="0046652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0"/>
        <w:rPr>
          <w:rFonts w:ascii="Symbol" w:hAnsi="Symbol"/>
          <w:sz w:val="20"/>
        </w:rPr>
      </w:pPr>
      <w:hyperlink r:id="rId6">
        <w:r>
          <w:rPr>
            <w:color w:val="0562C1"/>
            <w:u w:val="single" w:color="0562C1"/>
          </w:rPr>
          <w:t>Practice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Safe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Lifting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spacing w:val="-2"/>
            <w:u w:val="single" w:color="0562C1"/>
          </w:rPr>
          <w:t>Techniques</w:t>
        </w:r>
        <w:r>
          <w:rPr>
            <w:spacing w:val="-2"/>
          </w:rPr>
          <w:t>.</w:t>
        </w:r>
      </w:hyperlink>
    </w:p>
    <w:p w14:paraId="6A23E5FF" w14:textId="77777777" w:rsidR="000B08DD" w:rsidRDefault="0046652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0"/>
        <w:rPr>
          <w:rFonts w:ascii="Symbol" w:hAnsi="Symbol"/>
          <w:sz w:val="20"/>
        </w:rPr>
      </w:pPr>
      <w:r>
        <w:t>Wear</w:t>
      </w:r>
      <w:r>
        <w:rPr>
          <w:spacing w:val="-5"/>
        </w:rPr>
        <w:t xml:space="preserve"> </w:t>
      </w:r>
      <w:r>
        <w:t>closed-toe</w:t>
      </w:r>
      <w:r>
        <w:rPr>
          <w:spacing w:val="-4"/>
        </w:rPr>
        <w:t xml:space="preserve"> </w:t>
      </w:r>
      <w:r>
        <w:rPr>
          <w:spacing w:val="-2"/>
        </w:rPr>
        <w:t>shoes.</w:t>
      </w:r>
    </w:p>
    <w:p w14:paraId="6A23E600" w14:textId="77777777" w:rsidR="000B08DD" w:rsidRDefault="0046652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hanging="360"/>
        <w:rPr>
          <w:rFonts w:ascii="Symbol" w:hAnsi="Symbol"/>
          <w:sz w:val="20"/>
        </w:rPr>
      </w:pPr>
      <w:r>
        <w:t>Please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volunteer</w:t>
      </w:r>
      <w:r>
        <w:rPr>
          <w:spacing w:val="-2"/>
        </w:rPr>
        <w:t xml:space="preserve"> shift.</w:t>
      </w:r>
    </w:p>
    <w:p w14:paraId="6A23E601" w14:textId="77777777" w:rsidR="000B08DD" w:rsidRDefault="0046652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9" w:line="259" w:lineRule="auto"/>
        <w:ind w:right="595" w:hanging="360"/>
        <w:rPr>
          <w:rFonts w:ascii="Symbol" w:hAnsi="Symbol"/>
          <w:sz w:val="20"/>
        </w:rPr>
      </w:pP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Covid-19,</w:t>
      </w:r>
      <w:r>
        <w:rPr>
          <w:spacing w:val="-3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7">
        <w:r>
          <w:rPr>
            <w:color w:val="0562C1"/>
            <w:u w:val="single" w:color="0562C1"/>
          </w:rPr>
          <w:t>CDC</w:t>
        </w:r>
        <w:r>
          <w:t>,</w:t>
        </w:r>
      </w:hyperlink>
      <w:r>
        <w:rPr>
          <w:spacing w:val="-5"/>
        </w:rPr>
        <w:t xml:space="preserve"> </w:t>
      </w:r>
      <w:hyperlink r:id="rId8">
        <w:r>
          <w:rPr>
            <w:color w:val="0562C1"/>
            <w:u w:val="single" w:color="0562C1"/>
          </w:rPr>
          <w:t>Public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Health</w:t>
        </w:r>
      </w:hyperlink>
      <w:r>
        <w:rPr>
          <w:color w:val="0562C1"/>
        </w:rPr>
        <w:t xml:space="preserve"> </w:t>
      </w:r>
      <w:hyperlink r:id="rId9">
        <w:r>
          <w:rPr>
            <w:color w:val="0562C1"/>
            <w:u w:val="single" w:color="0562C1"/>
          </w:rPr>
          <w:t>Seattle-King County</w:t>
        </w:r>
      </w:hyperlink>
      <w:r>
        <w:rPr>
          <w:color w:val="0562C1"/>
        </w:rPr>
        <w:t xml:space="preserve"> </w:t>
      </w:r>
      <w:r>
        <w:t xml:space="preserve">and </w:t>
      </w:r>
      <w:hyperlink r:id="rId10">
        <w:r>
          <w:rPr>
            <w:color w:val="0562C1"/>
            <w:u w:val="single" w:color="0562C1"/>
          </w:rPr>
          <w:t>Washington State’s Department of Health</w:t>
        </w:r>
        <w:r>
          <w:t>.</w:t>
        </w:r>
      </w:hyperlink>
    </w:p>
    <w:p w14:paraId="6A23E602" w14:textId="77777777" w:rsidR="000B08DD" w:rsidRDefault="000B08DD">
      <w:pPr>
        <w:pStyle w:val="BodyText"/>
        <w:spacing w:before="0"/>
        <w:ind w:left="0"/>
        <w:rPr>
          <w:sz w:val="20"/>
        </w:rPr>
      </w:pPr>
    </w:p>
    <w:p w14:paraId="6A23E603" w14:textId="77777777" w:rsidR="000B08DD" w:rsidRDefault="000B08DD">
      <w:pPr>
        <w:pStyle w:val="BodyText"/>
        <w:spacing w:before="10"/>
        <w:ind w:left="0"/>
        <w:rPr>
          <w:sz w:val="16"/>
        </w:rPr>
      </w:pPr>
    </w:p>
    <w:p w14:paraId="6A23E604" w14:textId="77777777" w:rsidR="000B08DD" w:rsidRDefault="0046652E">
      <w:pPr>
        <w:pStyle w:val="BodyText"/>
        <w:spacing w:before="0"/>
        <w:ind w:left="120"/>
      </w:pPr>
      <w:r>
        <w:t>Thank</w:t>
      </w:r>
      <w:r>
        <w:rPr>
          <w:spacing w:val="-2"/>
        </w:rPr>
        <w:t xml:space="preserve"> </w:t>
      </w:r>
      <w:r>
        <w:rPr>
          <w:spacing w:val="-4"/>
        </w:rPr>
        <w:t>you,</w:t>
      </w:r>
    </w:p>
    <w:p w14:paraId="6A23E605" w14:textId="77777777" w:rsidR="000B08DD" w:rsidRDefault="0046652E">
      <w:pPr>
        <w:pStyle w:val="Heading2"/>
        <w:ind w:left="120"/>
      </w:pPr>
      <w:r>
        <w:t>Food</w:t>
      </w:r>
      <w:r>
        <w:rPr>
          <w:spacing w:val="-6"/>
        </w:rPr>
        <w:t xml:space="preserve"> </w:t>
      </w:r>
      <w:r>
        <w:t>Lifeline</w:t>
      </w:r>
      <w:r>
        <w:rPr>
          <w:spacing w:val="-6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rPr>
          <w:spacing w:val="-4"/>
        </w:rPr>
        <w:t>Team</w:t>
      </w:r>
    </w:p>
    <w:p w14:paraId="6A23E606" w14:textId="77777777" w:rsidR="000B08DD" w:rsidRDefault="0046652E">
      <w:pPr>
        <w:pStyle w:val="BodyText"/>
        <w:spacing w:before="180"/>
        <w:ind w:left="120"/>
      </w:pPr>
      <w:r>
        <w:t>(206)</w:t>
      </w:r>
      <w:r>
        <w:rPr>
          <w:spacing w:val="-7"/>
        </w:rPr>
        <w:t xml:space="preserve"> </w:t>
      </w:r>
      <w:r>
        <w:t>545-</w:t>
      </w:r>
      <w:r>
        <w:rPr>
          <w:spacing w:val="-4"/>
        </w:rPr>
        <w:t>6600</w:t>
      </w:r>
    </w:p>
    <w:p w14:paraId="6A23E607" w14:textId="77777777" w:rsidR="000B08DD" w:rsidRDefault="0046652E">
      <w:pPr>
        <w:pStyle w:val="BodyText"/>
        <w:spacing w:before="183"/>
        <w:ind w:left="120"/>
      </w:pPr>
      <w:hyperlink r:id="rId11">
        <w:r>
          <w:rPr>
            <w:spacing w:val="-2"/>
          </w:rPr>
          <w:t>volunteer@foodlifeline.org</w:t>
        </w:r>
      </w:hyperlink>
    </w:p>
    <w:sectPr w:rsidR="000B08DD">
      <w:type w:val="continuous"/>
      <w:pgSz w:w="12240" w:h="15840"/>
      <w:pgMar w:top="68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74DB8"/>
    <w:multiLevelType w:val="hybridMultilevel"/>
    <w:tmpl w:val="843A0E5C"/>
    <w:lvl w:ilvl="0" w:tplc="26DC2C16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B505E92">
      <w:numFmt w:val="bullet"/>
      <w:lvlText w:val="•"/>
      <w:lvlJc w:val="left"/>
      <w:pPr>
        <w:ind w:left="1850" w:hanging="361"/>
      </w:pPr>
      <w:rPr>
        <w:rFonts w:hint="default"/>
        <w:lang w:val="en-US" w:eastAsia="en-US" w:bidi="ar-SA"/>
      </w:rPr>
    </w:lvl>
    <w:lvl w:ilvl="2" w:tplc="A50EB398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6846E20E">
      <w:numFmt w:val="bullet"/>
      <w:lvlText w:val="•"/>
      <w:lvlJc w:val="left"/>
      <w:pPr>
        <w:ind w:left="3870" w:hanging="361"/>
      </w:pPr>
      <w:rPr>
        <w:rFonts w:hint="default"/>
        <w:lang w:val="en-US" w:eastAsia="en-US" w:bidi="ar-SA"/>
      </w:rPr>
    </w:lvl>
    <w:lvl w:ilvl="4" w:tplc="D64EF4BA">
      <w:numFmt w:val="bullet"/>
      <w:lvlText w:val="•"/>
      <w:lvlJc w:val="left"/>
      <w:pPr>
        <w:ind w:left="4880" w:hanging="361"/>
      </w:pPr>
      <w:rPr>
        <w:rFonts w:hint="default"/>
        <w:lang w:val="en-US" w:eastAsia="en-US" w:bidi="ar-SA"/>
      </w:rPr>
    </w:lvl>
    <w:lvl w:ilvl="5" w:tplc="0C8EFBCE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6" w:tplc="918406D0">
      <w:numFmt w:val="bullet"/>
      <w:lvlText w:val="•"/>
      <w:lvlJc w:val="left"/>
      <w:pPr>
        <w:ind w:left="6900" w:hanging="361"/>
      </w:pPr>
      <w:rPr>
        <w:rFonts w:hint="default"/>
        <w:lang w:val="en-US" w:eastAsia="en-US" w:bidi="ar-SA"/>
      </w:rPr>
    </w:lvl>
    <w:lvl w:ilvl="7" w:tplc="CC4863EC">
      <w:numFmt w:val="bullet"/>
      <w:lvlText w:val="•"/>
      <w:lvlJc w:val="left"/>
      <w:pPr>
        <w:ind w:left="7910" w:hanging="361"/>
      </w:pPr>
      <w:rPr>
        <w:rFonts w:hint="default"/>
        <w:lang w:val="en-US" w:eastAsia="en-US" w:bidi="ar-SA"/>
      </w:rPr>
    </w:lvl>
    <w:lvl w:ilvl="8" w:tplc="E15E71AC">
      <w:numFmt w:val="bullet"/>
      <w:lvlText w:val="•"/>
      <w:lvlJc w:val="left"/>
      <w:pPr>
        <w:ind w:left="8920" w:hanging="361"/>
      </w:pPr>
      <w:rPr>
        <w:rFonts w:hint="default"/>
        <w:lang w:val="en-US" w:eastAsia="en-US" w:bidi="ar-SA"/>
      </w:rPr>
    </w:lvl>
  </w:abstractNum>
  <w:num w:numId="1" w16cid:durableId="144854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08DD"/>
    <w:rsid w:val="000B08DD"/>
    <w:rsid w:val="0046652E"/>
    <w:rsid w:val="0050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E5EA"/>
  <w15:docId w15:val="{04124B66-BB2C-470D-ACC0-5F23F004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59"/>
      <w:ind w:left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83"/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40"/>
    </w:pPr>
  </w:style>
  <w:style w:type="paragraph" w:styleId="ListParagraph">
    <w:name w:val="List Paragraph"/>
    <w:basedOn w:val="Normal"/>
    <w:uiPriority w:val="1"/>
    <w:qFormat/>
    <w:pPr>
      <w:spacing w:before="22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gcounty.gov/depts/health/communicable-diseases/disease-control/novel-coronaviru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s.anl.gov/files/APS-Uploads/ASD/pdf/Lifting-dos-donts-Poster.pdf" TargetMode="External"/><Relationship Id="rId11" Type="http://schemas.openxmlformats.org/officeDocument/2006/relationships/hyperlink" Target="mailto:volunteer@foodlifeline.org" TargetMode="External"/><Relationship Id="rId5" Type="http://schemas.openxmlformats.org/officeDocument/2006/relationships/hyperlink" Target="http://www.cdc.gov/handwashing/index.html" TargetMode="External"/><Relationship Id="rId10" Type="http://schemas.openxmlformats.org/officeDocument/2006/relationships/hyperlink" Target="https://www.doh.w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gcounty.gov/depts/health/communicable-diseases/disease-control/novel-coronaviru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Foucault</dc:creator>
  <dc:description/>
  <cp:lastModifiedBy>Katie Kowalsky</cp:lastModifiedBy>
  <cp:revision>3</cp:revision>
  <dcterms:created xsi:type="dcterms:W3CDTF">2022-10-17T16:38:00Z</dcterms:created>
  <dcterms:modified xsi:type="dcterms:W3CDTF">2022-10-17T16:40:00Z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2022-10-17T00:00:00Z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D:20220526225335</vt:lpwstr>
  </property>
</Properties>
</file>